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C90FD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Сергиевск муниципального района Сергиевский Самарской области</w:t>
      </w:r>
    </w:p>
    <w:p w:rsidR="00C90FDB" w:rsidRDefault="00C90FD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12 марта 2024 года «</w:t>
      </w:r>
      <w:r w:rsidRPr="00C90FD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2024-2026 годы</w:t>
      </w:r>
      <w:proofErr w:type="gramStart"/>
      <w:r w:rsidRPr="00C90FDB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3278A2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3278A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C90FDB" w:rsidRDefault="00C90FD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67162B" w:rsidP="002228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67162B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№218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марта 2024 года «</w:t>
      </w:r>
      <w:r>
        <w:rPr>
          <w:rFonts w:ascii="Times New Roman" w:eastAsia="Calibri" w:hAnsi="Times New Roman" w:cs="Times New Roman"/>
          <w:sz w:val="12"/>
          <w:szCs w:val="12"/>
        </w:rPr>
        <w:t>О внесении изменений в При</w:t>
      </w:r>
      <w:r w:rsidRPr="0067162B">
        <w:rPr>
          <w:rFonts w:ascii="Times New Roman" w:eastAsia="Calibri" w:hAnsi="Times New Roman" w:cs="Times New Roman"/>
          <w:sz w:val="12"/>
          <w:szCs w:val="12"/>
        </w:rPr>
        <w:t>ложение № 1 к постановл</w:t>
      </w:r>
      <w:r>
        <w:rPr>
          <w:rFonts w:ascii="Times New Roman" w:eastAsia="Calibri" w:hAnsi="Times New Roman" w:cs="Times New Roman"/>
          <w:sz w:val="12"/>
          <w:szCs w:val="12"/>
        </w:rPr>
        <w:t>ению администрации муниципально</w:t>
      </w:r>
      <w:r w:rsidRPr="0067162B">
        <w:rPr>
          <w:rFonts w:ascii="Times New Roman" w:eastAsia="Calibri" w:hAnsi="Times New Roman" w:cs="Times New Roman"/>
          <w:sz w:val="12"/>
          <w:szCs w:val="12"/>
        </w:rPr>
        <w:t>го района Сергиевский № 8</w:t>
      </w:r>
      <w:r>
        <w:rPr>
          <w:rFonts w:ascii="Times New Roman" w:eastAsia="Calibri" w:hAnsi="Times New Roman" w:cs="Times New Roman"/>
          <w:sz w:val="12"/>
          <w:szCs w:val="12"/>
        </w:rPr>
        <w:t>21 от 04.08.2023г. «Об утвержде</w:t>
      </w:r>
      <w:r w:rsidRPr="0067162B">
        <w:rPr>
          <w:rFonts w:ascii="Times New Roman" w:eastAsia="Calibri" w:hAnsi="Times New Roman" w:cs="Times New Roman"/>
          <w:sz w:val="12"/>
          <w:szCs w:val="12"/>
        </w:rPr>
        <w:t>нии муниципальной программы «Развитие транспортного обслуживания населения и организаций в муниципальном районе Сергиевский Самарской области» на 2024-2028 годы</w:t>
      </w: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»</w:t>
      </w:r>
      <w:r w:rsidR="002228E5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2228E5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3278A2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 w:rsidR="002228E5">
        <w:rPr>
          <w:rFonts w:ascii="Times New Roman" w:eastAsia="Calibri" w:hAnsi="Times New Roman" w:cs="Times New Roman"/>
          <w:sz w:val="12"/>
          <w:szCs w:val="12"/>
        </w:rPr>
        <w:t>….</w:t>
      </w:r>
      <w:r w:rsidR="003278A2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схеме расположения земельного участка по адресу: Самарская область, муниципальный район Сергиевский, городское поселение Суходол,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п.г.т.Суходол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ул.Суслова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д.9, общей площадью 1188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>.,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3278A2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proofErr w:type="gramStart"/>
      <w:r w:rsidR="003278A2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3278A2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3278A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схеме расположения земельного участка по адресу: Самарская область, муниципальный район Сергиевский, сельское поселение Сергиевск,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с.Сергиевск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ул.Ленина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>, д.128, общей площадью 1446кв.м.,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3278A2">
        <w:rPr>
          <w:rFonts w:ascii="Times New Roman" w:eastAsia="Calibri" w:hAnsi="Times New Roman" w:cs="Times New Roman"/>
          <w:sz w:val="12"/>
          <w:szCs w:val="12"/>
        </w:rPr>
        <w:t>……………</w:t>
      </w:r>
      <w:proofErr w:type="gramStart"/>
      <w:r w:rsidR="003278A2">
        <w:rPr>
          <w:rFonts w:ascii="Times New Roman" w:eastAsia="Calibri" w:hAnsi="Times New Roman" w:cs="Times New Roman"/>
          <w:sz w:val="12"/>
          <w:szCs w:val="12"/>
        </w:rPr>
        <w:t>…….</w:t>
      </w:r>
      <w:bookmarkStart w:id="0" w:name="_GoBack"/>
      <w:bookmarkEnd w:id="0"/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3278A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162B" w:rsidRDefault="0067162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0FDB" w:rsidRPr="00C90FDB" w:rsidRDefault="00C90FDB" w:rsidP="00C90F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90FDB" w:rsidRPr="00C90FDB" w:rsidRDefault="00C90FDB" w:rsidP="00C90F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C90FDB" w:rsidRDefault="00C90FDB" w:rsidP="00C90F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сельского поселения Сергиевск муниципального района Сергиевский 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«Модернизация и развитие автомобильных дорог общего пользования местного значения на 2024-2026 годы»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Сергиевский, администрация сельского поселения Сергиевск муниципального района Сергиевский,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2024 - 2026 годы» согласно Приложению №1 к настоящему Постановлению.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90FDB" w:rsidRDefault="00C90FDB" w:rsidP="00C90F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C90FDB" w:rsidRDefault="00C90FDB" w:rsidP="00C90F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0FD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0FDB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0FDB" w:rsidRPr="00C90FDB" w:rsidRDefault="00C90FDB" w:rsidP="00C90F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90FDB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90FDB" w:rsidRPr="00C90FDB" w:rsidRDefault="00C90FDB" w:rsidP="00C90F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90FDB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C90FDB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Сергиевск</w:t>
      </w:r>
    </w:p>
    <w:p w:rsidR="00C90FDB" w:rsidRPr="00C90FDB" w:rsidRDefault="00C90FDB" w:rsidP="00C90F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90FDB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C90FDB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C90FDB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90FDB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C90FDB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C90FDB" w:rsidRPr="00C90FDB" w:rsidRDefault="00C90FDB" w:rsidP="00D20B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МУНИЦИПАЛЬНАЯ ПРОГРАММА</w:t>
      </w:r>
    </w:p>
    <w:p w:rsidR="00C90FDB" w:rsidRPr="00C90FDB" w:rsidRDefault="00C90FDB" w:rsidP="00D20B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СЕРГИЕВСК</w:t>
      </w:r>
      <w:r w:rsidR="00D20BC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</w:t>
      </w:r>
      <w:r w:rsidR="00D20BC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 w:rsidR="00D20BC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НА 2024 - 2026 ГОДЫ»</w:t>
      </w:r>
    </w:p>
    <w:p w:rsidR="00C90FDB" w:rsidRPr="00C90FDB" w:rsidRDefault="00C90FDB" w:rsidP="00D20B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(</w:t>
      </w:r>
      <w:proofErr w:type="gramStart"/>
      <w:r w:rsidRPr="00C90FDB">
        <w:rPr>
          <w:rFonts w:ascii="Times New Roman" w:eastAsia="Calibri" w:hAnsi="Times New Roman" w:cs="Times New Roman"/>
          <w:bCs/>
          <w:sz w:val="12"/>
          <w:szCs w:val="12"/>
        </w:rPr>
        <w:t>далее</w:t>
      </w:r>
      <w:proofErr w:type="gramEnd"/>
      <w:r w:rsidRPr="00C90FDB">
        <w:rPr>
          <w:rFonts w:ascii="Times New Roman" w:eastAsia="Calibri" w:hAnsi="Times New Roman" w:cs="Times New Roman"/>
          <w:bCs/>
          <w:sz w:val="12"/>
          <w:szCs w:val="12"/>
        </w:rPr>
        <w:t xml:space="preserve"> – Программа)</w:t>
      </w:r>
    </w:p>
    <w:p w:rsidR="00C90FDB" w:rsidRPr="00C90FDB" w:rsidRDefault="00C90FDB" w:rsidP="00D20B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90FDB" w:rsidRPr="00C90FDB" w:rsidRDefault="00C90FDB" w:rsidP="00D20B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ПАСПОРТ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5391"/>
      </w:tblGrid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2024 -2026 годы»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Программы: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Сергиевск муниципального района Сергиевский (далее – дороги местного значения)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Задачи Программы: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Увеличение протяженности построенных дорог </w:t>
            </w:r>
            <w:r w:rsidR="00D20BC4"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местного значения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  <w:t xml:space="preserve">      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2. Увеличение протяженности дорог в ходе капитального ремонта.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 гг.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 Программы составляет 5 881 808,55 (*) рублей, в том числе: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</w:t>
            </w:r>
            <w:r w:rsidR="00D20BC4"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бюджета –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5 775 936,00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</w:t>
            </w:r>
            <w:r w:rsidR="00D20BC4"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бюджета –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105 872,55 рублей, в том числе: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-2024 г. – 5 881 808,55 (*) рублей: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местного бюджета-  105 872,55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 – 5 775 936,00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 – 0,00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-2025 г. </w:t>
            </w: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–  0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,00  рублей: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местного бюджета –  0,00рублей;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бюджета–0,00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средства–  0,00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-2026 г. – 0,00 рублей: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местного бюджета–  0,00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бюджета– 0,00 рублей;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 – 0,00 рублей.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Показатели социально-экономической </w:t>
            </w: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эффективности реализации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C90FDB" w:rsidRPr="00C90FDB" w:rsidTr="00D20BC4">
        <w:trPr>
          <w:trHeight w:val="20"/>
        </w:trPr>
        <w:tc>
          <w:tcPr>
            <w:tcW w:w="1417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Система организации контроля за исполнением Программы</w:t>
            </w:r>
          </w:p>
        </w:tc>
        <w:tc>
          <w:tcPr>
            <w:tcW w:w="3583" w:type="pct"/>
            <w:hideMark/>
          </w:tcPr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Сергиевск муниципального района Сергиевский.       </w:t>
            </w:r>
          </w:p>
          <w:p w:rsidR="00C90FDB" w:rsidRPr="00C90FDB" w:rsidRDefault="00C90FDB" w:rsidP="00D20BC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Сергиевск муниципального района Сергиевский осуществляется Администрацией сельского поселения Сергиевск муниципального района </w:t>
            </w:r>
            <w:proofErr w:type="gramStart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Сергиевский.   </w:t>
            </w:r>
            <w:proofErr w:type="gramEnd"/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</w:t>
            </w:r>
          </w:p>
        </w:tc>
      </w:tr>
    </w:tbl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*Общий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90FDB" w:rsidRPr="00C90FDB" w:rsidRDefault="00C90FDB" w:rsidP="00864D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Важным фактором жизнеобеспечения населения сельского поселения Сергиевск муниципального района Сергиевский, способствующим стабильности социально-экономического развития сельского поселения Сергиевск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Сергиевск муниципального района Сергиевский составляет 83475 метров.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Сергиевск муниципального района Сергиевский находятся в неудовлетворительном состоянии.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Дороги местного значения сельского поселения Сергиевск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На территории сельского поселения Сергиевск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средств приведет к существенному росту интенсивности движения на дорогах местного значения сельского поселения Сергиевск муниципального района Сергиевский.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Сергиевск, по сравнению с увеличением их пропускной способности приводит к росту уровня аварийности.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Сергиевск муниципального района Сергиевский организованы маршруты движения школьных автобусов по дорогам местного значения сельского поселения Сергиевск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к бесхозяйным, либо находятся на балансе организаций, не осуществляющих их содержание в связи с отсутствием денежных средств. 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Дороги местного значения сельского </w:t>
      </w:r>
      <w:r w:rsidR="00671901" w:rsidRPr="00C90FDB">
        <w:rPr>
          <w:rFonts w:ascii="Times New Roman" w:eastAsia="Calibri" w:hAnsi="Times New Roman" w:cs="Times New Roman"/>
          <w:sz w:val="12"/>
          <w:szCs w:val="12"/>
        </w:rPr>
        <w:t>поселения Сергиевск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Сергиевск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Сергиевск муниципального района Сергиевский.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Сергиевск муниципального района Сергиевский.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C90FDB" w:rsidRPr="00C90FDB" w:rsidRDefault="00C90FDB" w:rsidP="00864D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Таблица № 1</w:t>
      </w:r>
    </w:p>
    <w:p w:rsidR="00C90FDB" w:rsidRPr="00671901" w:rsidRDefault="00C90FDB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1" w:name="Par249"/>
      <w:bookmarkEnd w:id="1"/>
      <w:r w:rsidRPr="00671901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  <w:r w:rsidR="006719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71901">
        <w:rPr>
          <w:rFonts w:ascii="Times New Roman" w:eastAsia="Calibri" w:hAnsi="Times New Roman" w:cs="Times New Roman"/>
          <w:b/>
          <w:sz w:val="12"/>
          <w:szCs w:val="12"/>
        </w:rPr>
        <w:t>целевых индикаторов (показателей), характеризующих</w:t>
      </w:r>
      <w:r w:rsidR="00671901" w:rsidRPr="006719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71901">
        <w:rPr>
          <w:rFonts w:ascii="Times New Roman" w:eastAsia="Calibri" w:hAnsi="Times New Roman" w:cs="Times New Roman"/>
          <w:b/>
          <w:sz w:val="12"/>
          <w:szCs w:val="12"/>
        </w:rPr>
        <w:t>ежегодный ход и итоги реализации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766"/>
        <w:gridCol w:w="758"/>
        <w:gridCol w:w="781"/>
        <w:gridCol w:w="790"/>
        <w:gridCol w:w="766"/>
      </w:tblGrid>
      <w:tr w:rsidR="00C90FDB" w:rsidRPr="00C90FDB" w:rsidTr="00671901">
        <w:trPr>
          <w:trHeight w:val="20"/>
          <w:jc w:val="center"/>
        </w:trPr>
        <w:tc>
          <w:tcPr>
            <w:tcW w:w="2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  <w:r w:rsidR="006719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целевого 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индикатора (показателя)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C90FDB" w:rsidRPr="00C90FDB" w:rsidTr="00671901">
        <w:trPr>
          <w:trHeight w:val="20"/>
          <w:jc w:val="center"/>
        </w:trPr>
        <w:tc>
          <w:tcPr>
            <w:tcW w:w="2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  <w:r w:rsidR="006719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671901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</w:t>
            </w:r>
            <w:r w:rsidR="00C90FDB"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год</w:t>
            </w:r>
          </w:p>
        </w:tc>
      </w:tr>
      <w:tr w:rsidR="00C90FDB" w:rsidRPr="00C90FDB" w:rsidTr="00671901">
        <w:trPr>
          <w:trHeight w:val="20"/>
          <w:jc w:val="center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671901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протяженности </w:t>
            </w:r>
            <w:r w:rsidR="00C90FDB"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FDB" w:rsidRPr="00C90FDB" w:rsidTr="00671901">
        <w:trPr>
          <w:trHeight w:val="20"/>
          <w:jc w:val="center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Увеличение протяженности дорог в ходе капитального ремонта.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FDB" w:rsidRPr="00C90FDB" w:rsidTr="00671901">
        <w:trPr>
          <w:trHeight w:val="20"/>
          <w:jc w:val="center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1354,0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345,0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523,0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C90FDB" w:rsidRDefault="00C90FDB" w:rsidP="0067190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FDB">
              <w:rPr>
                <w:rFonts w:ascii="Times New Roman" w:eastAsia="Calibri" w:hAnsi="Times New Roman" w:cs="Times New Roman"/>
                <w:sz w:val="12"/>
                <w:szCs w:val="12"/>
              </w:rPr>
              <w:t>486,0</w:t>
            </w:r>
          </w:p>
        </w:tc>
      </w:tr>
    </w:tbl>
    <w:p w:rsidR="00C90FDB" w:rsidRPr="00C90FDB" w:rsidRDefault="00C90FDB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4. Обоснование ресурсного обеспечения Программы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Сергиевск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5 881 808,55 рублей (*), в том числе: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</w:t>
      </w:r>
      <w:r w:rsidR="00671901" w:rsidRPr="00C90FDB">
        <w:rPr>
          <w:rFonts w:ascii="Times New Roman" w:eastAsia="Calibri" w:hAnsi="Times New Roman" w:cs="Times New Roman"/>
          <w:sz w:val="12"/>
          <w:szCs w:val="12"/>
        </w:rPr>
        <w:t>бюджета –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5 775 936,00 рублей;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</w:t>
      </w:r>
      <w:r w:rsidR="00671901" w:rsidRPr="00C90FDB">
        <w:rPr>
          <w:rFonts w:ascii="Times New Roman" w:eastAsia="Calibri" w:hAnsi="Times New Roman" w:cs="Times New Roman"/>
          <w:sz w:val="12"/>
          <w:szCs w:val="12"/>
        </w:rPr>
        <w:t>бюджета –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105 872,55 рублей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5. Механизм реализации Программы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Сергиевск муниципального района Сергиевский.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сельского поселения Сергиевск муниципального района Сергиевский осуществляется Администрацией сельского поселения Сергиевск муниципального района Сергиевский.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0FDB">
        <w:rPr>
          <w:rFonts w:ascii="Times New Roman" w:eastAsia="Calibri" w:hAnsi="Times New Roman" w:cs="Times New Roman"/>
          <w:b/>
          <w:sz w:val="12"/>
          <w:szCs w:val="12"/>
        </w:rPr>
        <w:t>6. Оценка социально-экономической эффективности</w:t>
      </w:r>
      <w:r w:rsidR="006719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0FDB">
        <w:rPr>
          <w:rFonts w:ascii="Times New Roman" w:eastAsia="Calibri" w:hAnsi="Times New Roman" w:cs="Times New Roman"/>
          <w:b/>
          <w:sz w:val="12"/>
          <w:szCs w:val="12"/>
        </w:rPr>
        <w:t>реализации Программы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Сергиевск муниципального района Сергиевский.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Сергиевск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2024 - 2026 годы» осуществляется Администрацией сельского поселения Сергиевск муниципального района Сергиевский ежегодно в течение всего срока реализации Программы и по окончании ее реализации.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929030" cy="5071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11" cy="5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0FDB">
        <w:rPr>
          <w:rFonts w:ascii="Times New Roman" w:eastAsia="Calibri" w:hAnsi="Times New Roman" w:cs="Times New Roman"/>
          <w:sz w:val="12"/>
          <w:szCs w:val="12"/>
        </w:rPr>
        <w:t>где</w:t>
      </w:r>
      <w:proofErr w:type="gramEnd"/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N - количество целевых индикаторов (показателей) Программы;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46841" cy="1535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1" cy="1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- плановое значение n-</w:t>
      </w:r>
      <w:proofErr w:type="spellStart"/>
      <w:r w:rsidRPr="00C90FDB">
        <w:rPr>
          <w:rFonts w:ascii="Times New Roman" w:eastAsia="Calibri" w:hAnsi="Times New Roman" w:cs="Times New Roman"/>
          <w:sz w:val="12"/>
          <w:szCs w:val="12"/>
        </w:rPr>
        <w:t>го</w:t>
      </w:r>
      <w:proofErr w:type="spellEnd"/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целевого индикатора (показателя);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58603" cy="1608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4" cy="1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- значение n-</w:t>
      </w:r>
      <w:proofErr w:type="spellStart"/>
      <w:r w:rsidRPr="00C90FDB">
        <w:rPr>
          <w:rFonts w:ascii="Times New Roman" w:eastAsia="Calibri" w:hAnsi="Times New Roman" w:cs="Times New Roman"/>
          <w:sz w:val="12"/>
          <w:szCs w:val="12"/>
        </w:rPr>
        <w:t>го</w:t>
      </w:r>
      <w:proofErr w:type="spellEnd"/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3793" cy="1243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4" cy="12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- плановая сумма финансирования по Программе;</w:t>
      </w:r>
    </w:p>
    <w:p w:rsidR="00C90FDB" w:rsidRPr="00C90FDB" w:rsidRDefault="00C90FDB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90195" cy="103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3" cy="1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C90FDB" w:rsidRPr="00C90FDB" w:rsidRDefault="00671901" w:rsidP="00C90F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</w:t>
      </w:r>
    </w:p>
    <w:p w:rsidR="00C90FDB" w:rsidRPr="00C90FDB" w:rsidRDefault="00C90FDB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*Общий объем финансового обеспечения </w:t>
      </w:r>
      <w:r w:rsidR="00671901" w:rsidRPr="00C90FDB">
        <w:rPr>
          <w:rFonts w:ascii="Times New Roman" w:eastAsia="Calibri" w:hAnsi="Times New Roman" w:cs="Times New Roman"/>
          <w:sz w:val="12"/>
          <w:szCs w:val="12"/>
        </w:rPr>
        <w:t>Программы, а</w:t>
      </w:r>
      <w:r w:rsidRPr="00C90FDB">
        <w:rPr>
          <w:rFonts w:ascii="Times New Roman" w:eastAsia="Calibri" w:hAnsi="Times New Roman" w:cs="Times New Roman"/>
          <w:sz w:val="12"/>
          <w:szCs w:val="12"/>
        </w:rPr>
        <w:t xml:space="preserve"> также объем бюджетных ассигнований местного бюджета будут уточнены после утверждения решения о бюджете на очередной финансовый год и плановый период</w:t>
      </w:r>
    </w:p>
    <w:p w:rsidR="00671901" w:rsidRPr="00671901" w:rsidRDefault="00671901" w:rsidP="006719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71901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71901" w:rsidRDefault="00671901" w:rsidP="006719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71901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71901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муниципальной программе </w:t>
      </w:r>
    </w:p>
    <w:p w:rsidR="00671901" w:rsidRPr="00671901" w:rsidRDefault="00671901" w:rsidP="006719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71901">
        <w:rPr>
          <w:rFonts w:ascii="Times New Roman" w:eastAsia="Calibri" w:hAnsi="Times New Roman" w:cs="Times New Roman"/>
          <w:i/>
          <w:sz w:val="12"/>
          <w:szCs w:val="12"/>
        </w:rPr>
        <w:t>сельского</w:t>
      </w:r>
      <w:proofErr w:type="gramEnd"/>
      <w:r w:rsidRPr="00671901">
        <w:rPr>
          <w:rFonts w:ascii="Times New Roman" w:eastAsia="Calibri" w:hAnsi="Times New Roman" w:cs="Times New Roman"/>
          <w:i/>
          <w:sz w:val="12"/>
          <w:szCs w:val="12"/>
        </w:rPr>
        <w:t xml:space="preserve"> поселения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671901">
        <w:rPr>
          <w:rFonts w:ascii="Times New Roman" w:eastAsia="Calibri" w:hAnsi="Times New Roman" w:cs="Times New Roman"/>
          <w:i/>
          <w:sz w:val="12"/>
          <w:szCs w:val="12"/>
        </w:rPr>
        <w:t>Сергиевск муниципального района Сергиевский</w:t>
      </w:r>
    </w:p>
    <w:p w:rsidR="00671901" w:rsidRPr="00671901" w:rsidRDefault="00671901" w:rsidP="006719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71901">
        <w:rPr>
          <w:rFonts w:ascii="Times New Roman" w:eastAsia="Calibri" w:hAnsi="Times New Roman" w:cs="Times New Roman"/>
          <w:i/>
          <w:sz w:val="12"/>
          <w:szCs w:val="12"/>
        </w:rPr>
        <w:t>"Модернизация и развитие автомобильных дорог</w:t>
      </w:r>
    </w:p>
    <w:p w:rsidR="00BC5063" w:rsidRDefault="00671901" w:rsidP="006719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901">
        <w:rPr>
          <w:rFonts w:ascii="Times New Roman" w:eastAsia="Calibri" w:hAnsi="Times New Roman" w:cs="Times New Roman"/>
          <w:i/>
          <w:sz w:val="12"/>
          <w:szCs w:val="12"/>
        </w:rPr>
        <w:t>общего</w:t>
      </w:r>
      <w:proofErr w:type="gramEnd"/>
      <w:r w:rsidRPr="00671901">
        <w:rPr>
          <w:rFonts w:ascii="Times New Roman" w:eastAsia="Calibri" w:hAnsi="Times New Roman" w:cs="Times New Roman"/>
          <w:i/>
          <w:sz w:val="12"/>
          <w:szCs w:val="12"/>
        </w:rPr>
        <w:t xml:space="preserve"> пользования местного значения на 2024-2026 годы"</w:t>
      </w:r>
    </w:p>
    <w:p w:rsidR="00671901" w:rsidRDefault="00671901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190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671901" w:rsidRDefault="00671901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71901"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proofErr w:type="gramEnd"/>
      <w:r w:rsidRPr="00671901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Сергиевск муниципального района Сергиевский "Модернизация и развитие автомобильных дорог </w:t>
      </w:r>
    </w:p>
    <w:p w:rsidR="00BC5063" w:rsidRPr="00671901" w:rsidRDefault="00671901" w:rsidP="006719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71901">
        <w:rPr>
          <w:rFonts w:ascii="Times New Roman" w:eastAsia="Calibri" w:hAnsi="Times New Roman" w:cs="Times New Roman"/>
          <w:b/>
          <w:sz w:val="12"/>
          <w:szCs w:val="12"/>
        </w:rPr>
        <w:t>общего</w:t>
      </w:r>
      <w:proofErr w:type="gramEnd"/>
      <w:r w:rsidRPr="00671901">
        <w:rPr>
          <w:rFonts w:ascii="Times New Roman" w:eastAsia="Calibri" w:hAnsi="Times New Roman" w:cs="Times New Roman"/>
          <w:b/>
          <w:sz w:val="12"/>
          <w:szCs w:val="12"/>
        </w:rPr>
        <w:t xml:space="preserve"> пользования местного значения на 2024-2026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263"/>
        <w:gridCol w:w="145"/>
        <w:gridCol w:w="288"/>
        <w:gridCol w:w="428"/>
        <w:gridCol w:w="430"/>
        <w:gridCol w:w="427"/>
        <w:gridCol w:w="427"/>
        <w:gridCol w:w="573"/>
        <w:gridCol w:w="287"/>
        <w:gridCol w:w="427"/>
        <w:gridCol w:w="427"/>
        <w:gridCol w:w="570"/>
        <w:gridCol w:w="286"/>
        <w:gridCol w:w="427"/>
        <w:gridCol w:w="424"/>
        <w:gridCol w:w="534"/>
      </w:tblGrid>
      <w:tr w:rsidR="00671901" w:rsidRPr="00671901" w:rsidTr="00671901">
        <w:trPr>
          <w:trHeight w:val="20"/>
        </w:trPr>
        <w:tc>
          <w:tcPr>
            <w:tcW w:w="106" w:type="pct"/>
            <w:vMerge w:val="restar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839" w:type="pct"/>
            <w:vMerge w:val="restar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6" w:type="pct"/>
            <w:gridSpan w:val="2"/>
            <w:vMerge w:val="restar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3768" w:type="pct"/>
            <w:gridSpan w:val="13"/>
            <w:noWrap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671901" w:rsidRPr="00671901" w:rsidTr="00671901">
        <w:trPr>
          <w:trHeight w:val="20"/>
        </w:trPr>
        <w:tc>
          <w:tcPr>
            <w:tcW w:w="106" w:type="pct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gridSpan w:val="2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 w:val="restar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234" w:type="pct"/>
            <w:gridSpan w:val="4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2024 год*</w:t>
            </w:r>
          </w:p>
        </w:tc>
        <w:tc>
          <w:tcPr>
            <w:tcW w:w="1137" w:type="pct"/>
            <w:gridSpan w:val="4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113" w:type="pct"/>
            <w:gridSpan w:val="4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71901" w:rsidRPr="00671901" w:rsidTr="00671901">
        <w:trPr>
          <w:trHeight w:val="20"/>
        </w:trPr>
        <w:tc>
          <w:tcPr>
            <w:tcW w:w="106" w:type="pct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gridSpan w:val="2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8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9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79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90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2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57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671901" w:rsidRPr="00671901" w:rsidTr="00671901">
        <w:trPr>
          <w:trHeight w:val="20"/>
        </w:trPr>
        <w:tc>
          <w:tcPr>
            <w:tcW w:w="106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39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Ремонт улично-дорожной сети</w:t>
            </w:r>
          </w:p>
        </w:tc>
        <w:tc>
          <w:tcPr>
            <w:tcW w:w="96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19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5 881 808,55</w:t>
            </w:r>
          </w:p>
        </w:tc>
        <w:tc>
          <w:tcPr>
            <w:tcW w:w="286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5 881 808,55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105 872,55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5 775 936,00</w:t>
            </w:r>
          </w:p>
        </w:tc>
        <w:tc>
          <w:tcPr>
            <w:tcW w:w="38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9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2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57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71901" w:rsidRPr="00671901" w:rsidTr="00671901">
        <w:trPr>
          <w:trHeight w:val="20"/>
        </w:trPr>
        <w:tc>
          <w:tcPr>
            <w:tcW w:w="1232" w:type="pct"/>
            <w:gridSpan w:val="4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5 881 808,55</w:t>
            </w:r>
          </w:p>
        </w:tc>
        <w:tc>
          <w:tcPr>
            <w:tcW w:w="286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5 881 808,55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105 872,55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5 775 936,00</w:t>
            </w:r>
          </w:p>
        </w:tc>
        <w:tc>
          <w:tcPr>
            <w:tcW w:w="38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1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79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2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57" w:type="pct"/>
            <w:hideMark/>
          </w:tcPr>
          <w:p w:rsidR="00671901" w:rsidRPr="00671901" w:rsidRDefault="00671901" w:rsidP="006719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9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BC5063" w:rsidRDefault="00671901" w:rsidP="006719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901">
        <w:rPr>
          <w:rFonts w:ascii="Times New Roman" w:eastAsia="Calibri" w:hAnsi="Times New Roman" w:cs="Times New Roman"/>
          <w:sz w:val="12"/>
          <w:szCs w:val="12"/>
        </w:rPr>
        <w:t>*Общий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</w:t>
      </w: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7162B"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67162B">
        <w:rPr>
          <w:rFonts w:ascii="Times New Roman" w:eastAsia="Calibri" w:hAnsi="Times New Roman" w:cs="Times New Roman"/>
          <w:sz w:val="12"/>
          <w:szCs w:val="12"/>
        </w:rPr>
        <w:t xml:space="preserve">                           №218</w:t>
      </w:r>
    </w:p>
    <w:p w:rsidR="0067162B" w:rsidRDefault="0067162B" w:rsidP="006716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162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67162B" w:rsidRDefault="0067162B" w:rsidP="006716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162B">
        <w:rPr>
          <w:rFonts w:ascii="Times New Roman" w:eastAsia="Calibri" w:hAnsi="Times New Roman" w:cs="Times New Roman"/>
          <w:b/>
          <w:sz w:val="12"/>
          <w:szCs w:val="12"/>
        </w:rPr>
        <w:t>№ 821 от 04.08.2023г. «Об утверждении муниципальной программы «Развитие транспортного обслуживания населения и организаций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162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67162B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муниципальном районе Сергиевский Самарской области» на 2024-2028 годы»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67162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7162B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Самарской области № 821 от 04.08.2023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2024-2028 годы» (далее – Муниципальная программа) следующего содержания: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1.1. 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309 499,49081 тыс. рублей (*), в том числе: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2024 году – 126 041,11583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77 145,75006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48 895,36577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2025 году – 34 230,37498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2026 году – 35 000,00000 тыс. рублей»;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2027 году – 55 721,00000 тыс. рублей»;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2028 году –58 507,00000 тыс. рублей».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1.2. Абзац 2 раздела 5 Муниципальной программы «Обоснование ресурсного обеспечения муниципальной Программы» изложить в следующей редакции: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на 2024-2028 годы составляет 309 499,49081 тыс. рублей (*):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2024 году – 126 041,11583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77 145,75006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48 895,36577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2025 году – 34 230,37498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2026 году – 35 000,00000 тыс. рублей»;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2027 году – 55 721,00000 тыс. рублей»;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2028 году – 58 507,00000 тыс. рублей».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1.3. В Разделе 10.1. Подпрограммы 1 Муниципальной программы «Обеспечение населения пассажирскими перевозками межпоселенческого характера в муниципальном районе Сергиевский Самарской области» на 2024 – 2028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90 536,83106 тыс. рублей (*), в том числе: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2024 году – 90 536,83106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77 145,75006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13 391,08100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2025 году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2026 году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2027 году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2028 году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1.4</w:t>
      </w: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. 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Разделе 10.1. Подпрограммы 1 Муниципальной программы «Обеспечение населения пассажирскими перевозками межпоселенческого характера в муниципальном районе Сергиевский Самарской области» на 2024 – 2028 годы» в тексте пункта  V. «Обоснование ресурсного обеспечения Подпрограммы 1»  позицию, касающуюся объема финансирования Подпрограммы 1изложить в следующей редакции: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90 536,83106 тыс. рублей (*), в том числе: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2024 году – 90 536,83106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77 145,75006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13 391,08100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2025 год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2026 год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2027 год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2028 год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lastRenderedPageBreak/>
        <w:t>в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том числе: средства областного бюджета – 0,00000 тыс. рублей;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sz w:val="12"/>
          <w:szCs w:val="12"/>
        </w:rPr>
        <w:t>средства</w:t>
      </w:r>
      <w:proofErr w:type="gramEnd"/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– 0,00000 тыс. рублей.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1.5. Приложение № 1 к Муниципальной программе изложить в редакции согласно Приложения №1 к настоящему постановлению.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162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162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162B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67162B" w:rsidRDefault="0067162B" w:rsidP="006716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162B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67162B" w:rsidRPr="0067162B" w:rsidRDefault="0067162B" w:rsidP="006716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62B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67162B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2228E5" w:rsidRPr="002228E5" w:rsidRDefault="002228E5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67162B"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67162B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67162B" w:rsidRDefault="0067162B" w:rsidP="006716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162B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мероприятий муниципальной программы (подпрограммы) «Развитие транспортного обслуживания населения </w:t>
      </w:r>
    </w:p>
    <w:p w:rsidR="002876DD" w:rsidRPr="0067162B" w:rsidRDefault="0067162B" w:rsidP="006716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7162B">
        <w:rPr>
          <w:rFonts w:ascii="Times New Roman" w:eastAsia="Calibri" w:hAnsi="Times New Roman" w:cs="Times New Roman"/>
          <w:b/>
          <w:sz w:val="12"/>
          <w:szCs w:val="12"/>
        </w:rPr>
        <w:t>и</w:t>
      </w:r>
      <w:proofErr w:type="gramEnd"/>
      <w:r w:rsidRPr="0067162B">
        <w:rPr>
          <w:rFonts w:ascii="Times New Roman" w:eastAsia="Calibri" w:hAnsi="Times New Roman" w:cs="Times New Roman"/>
          <w:b/>
          <w:sz w:val="12"/>
          <w:szCs w:val="12"/>
        </w:rPr>
        <w:t xml:space="preserve"> организаций в муниципальном районе Сергиевский Самарской области» на 2024-2028 годы за счет всех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560"/>
        <w:gridCol w:w="709"/>
        <w:gridCol w:w="424"/>
        <w:gridCol w:w="501"/>
        <w:gridCol w:w="497"/>
        <w:gridCol w:w="424"/>
        <w:gridCol w:w="424"/>
        <w:gridCol w:w="424"/>
        <w:gridCol w:w="426"/>
        <w:gridCol w:w="424"/>
        <w:gridCol w:w="1565"/>
      </w:tblGrid>
      <w:tr w:rsidR="0067162B" w:rsidRPr="0067162B" w:rsidTr="0067162B">
        <w:trPr>
          <w:trHeight w:val="20"/>
        </w:trPr>
        <w:tc>
          <w:tcPr>
            <w:tcW w:w="96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037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2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2074" w:type="pct"/>
            <w:gridSpan w:val="7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 (*)</w:t>
            </w:r>
          </w:p>
        </w:tc>
        <w:tc>
          <w:tcPr>
            <w:tcW w:w="1039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7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финансирования</w:t>
            </w:r>
          </w:p>
        </w:tc>
        <w:tc>
          <w:tcPr>
            <w:tcW w:w="330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28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2028 г.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1039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муниципальной программы: Обеспечение доступности и качества транспортных услуг населению и муниципальным учреждениям муниципального района Сергиевский Самарской области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1. «Обеспечение населения пассажирскими перевозками межпоселенческого характера в муниципальном районе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Сергиевский Самарской области» 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 2024 – 2028 годы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подпрограммы 1: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7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Утверждение графиков движения по маршрутной сети межпоселенческих маршрутов</w:t>
            </w: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41" w:type="pct"/>
            <w:gridSpan w:val="6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039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Сохранение доли населенных пунктов, охваченных автобусным сообщением 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2. Повысить доступность услуг пассажирского транспорта для населения муниципального района Сергиевский 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37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Финансовое обеспечение (возмещения) затрат в связи с оказанием услуг по перевозке граждан по внутримуниципальным маршрутам на автомобильном транспорте общего пользования в границах муниципального района Сергиевский</w:t>
            </w: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9 921,63106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9 921,63106</w:t>
            </w:r>
          </w:p>
        </w:tc>
        <w:tc>
          <w:tcPr>
            <w:tcW w:w="1039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Сохранение доли населенных пунктов, охваченных автобусным сообщением 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vMerge w:val="restar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37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подвижного состава пассажирского транспорта для обеспечения организации регулярных перевозок автомобильным транспортом по муниципальным маршрутам</w:t>
            </w: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145,75006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145,75006</w:t>
            </w:r>
          </w:p>
        </w:tc>
        <w:tc>
          <w:tcPr>
            <w:tcW w:w="1039" w:type="pct"/>
            <w:vMerge w:val="restar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7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779,25000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779,25000</w:t>
            </w:r>
          </w:p>
        </w:tc>
        <w:tc>
          <w:tcPr>
            <w:tcW w:w="1039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7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 (сверхфинансирование)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2 690,19994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2 690,19994</w:t>
            </w:r>
          </w:p>
        </w:tc>
        <w:tc>
          <w:tcPr>
            <w:tcW w:w="1039" w:type="pct"/>
            <w:vMerge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37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71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536,83106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536,83106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2219" w:type="pct"/>
            <w:gridSpan w:val="5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 средства местного бюджета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13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391,08100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13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391,08100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2219" w:type="pct"/>
            <w:gridSpan w:val="5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145,75006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145,75006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2. 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2024 – 2028 годы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подпрограммы 2: Бесперебойное оказание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Организовать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7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транспортными средствами отделы, комитеты, управления и учреждения администрации муниципального района Сергиевский</w:t>
            </w: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41" w:type="pct"/>
            <w:gridSpan w:val="6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039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</w:t>
            </w:r>
          </w:p>
        </w:tc>
      </w:tr>
      <w:tr w:rsidR="0067162B" w:rsidRPr="0067162B" w:rsidTr="0067162B">
        <w:trPr>
          <w:trHeight w:val="20"/>
        </w:trPr>
        <w:tc>
          <w:tcPr>
            <w:tcW w:w="5000" w:type="pct"/>
            <w:gridSpan w:val="12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Задача 2. Оптимизация затрат на содержание и техническое обслуживание автотранспорта, повышение эффективности использования автотранспортных средств, содержание которых осуществляется за счет средств бюджета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37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и финансовое обеспечение деятельности МБУ «Гараж» муниципального района Сергиевский</w:t>
            </w: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35 504,28477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34 230,37498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35 000,00000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55 721,00000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58 507,00000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218 962,65975</w:t>
            </w:r>
          </w:p>
        </w:tc>
        <w:tc>
          <w:tcPr>
            <w:tcW w:w="1039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37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Обновление и модернизация транспортного парка МБУ Гараж</w:t>
            </w:r>
          </w:p>
        </w:tc>
        <w:tc>
          <w:tcPr>
            <w:tcW w:w="471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333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1741" w:type="pct"/>
            <w:gridSpan w:val="6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039" w:type="pct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37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71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504,28477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230,37498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962,65975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37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471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041,11583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230,37498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309</w:t>
            </w:r>
            <w:r w:rsidRPr="006716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499,49081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2219" w:type="pct"/>
            <w:gridSpan w:val="5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 средства местного бюджета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48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895,36577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34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230,37498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35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000,00000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55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721,00000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58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507,00000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232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353,74075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2219" w:type="pct"/>
            <w:gridSpan w:val="5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</w:t>
            </w:r>
            <w:proofErr w:type="gramEnd"/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областного бюджета</w:t>
            </w:r>
          </w:p>
        </w:tc>
        <w:tc>
          <w:tcPr>
            <w:tcW w:w="330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145,75006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3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</w:t>
            </w:r>
            <w:r w:rsidRPr="0067162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145,75006</w:t>
            </w:r>
          </w:p>
        </w:tc>
        <w:tc>
          <w:tcPr>
            <w:tcW w:w="1039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7162B" w:rsidRPr="0067162B" w:rsidTr="0067162B">
        <w:trPr>
          <w:trHeight w:val="20"/>
        </w:trPr>
        <w:tc>
          <w:tcPr>
            <w:tcW w:w="96" w:type="pct"/>
            <w:noWrap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04" w:type="pct"/>
            <w:gridSpan w:val="11"/>
            <w:hideMark/>
          </w:tcPr>
          <w:p w:rsidR="0067162B" w:rsidRPr="0067162B" w:rsidRDefault="0067162B" w:rsidP="006716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62B">
              <w:rPr>
                <w:rFonts w:ascii="Times New Roman" w:eastAsia="Calibri" w:hAnsi="Times New Roman" w:cs="Times New Roman"/>
                <w:sz w:val="12"/>
                <w:szCs w:val="12"/>
              </w:rPr>
      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      </w:r>
          </w:p>
        </w:tc>
      </w:tr>
    </w:tbl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Заключение о результатах публичных слушаний </w:t>
      </w:r>
    </w:p>
    <w:p w:rsid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>по</w:t>
      </w:r>
      <w:proofErr w:type="gramEnd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схеме расположения земельного участка по адресу: Самарская область, муниципальный район Сергиевский,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городское</w:t>
      </w:r>
      <w:proofErr w:type="gramEnd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поселение Суходол,  </w:t>
      </w:r>
      <w:proofErr w:type="spellStart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>п.г.т.Суходол</w:t>
      </w:r>
      <w:proofErr w:type="spellEnd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>ул.Суслова</w:t>
      </w:r>
      <w:proofErr w:type="spellEnd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, д.9, общей площадью 1188 </w:t>
      </w:r>
      <w:proofErr w:type="spellStart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>кв.м</w:t>
      </w:r>
      <w:proofErr w:type="spellEnd"/>
      <w:r w:rsidRPr="00AB08FB">
        <w:rPr>
          <w:rFonts w:ascii="Times New Roman" w:eastAsia="Calibri" w:hAnsi="Times New Roman" w:cs="Times New Roman"/>
          <w:b/>
          <w:bCs/>
          <w:sz w:val="12"/>
          <w:szCs w:val="12"/>
        </w:rPr>
        <w:t>.,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«14» марта 2024 года.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схема расположения земельного участка по адресу: Самарская область, муниципальный район Сергиевский, городское поселение Суходол,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п.г.т.Суходол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ул.Суслова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д.9, общей площадью 1188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>.,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11.03.2024 г.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4819"/>
        <w:gridCol w:w="2415"/>
      </w:tblGrid>
      <w:tr w:rsidR="00AB08FB" w:rsidRPr="00AB08FB" w:rsidTr="00AB08FB">
        <w:trPr>
          <w:trHeight w:val="20"/>
        </w:trPr>
        <w:tc>
          <w:tcPr>
            <w:tcW w:w="192" w:type="pc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03" w:type="pc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B08FB" w:rsidRPr="00AB08FB" w:rsidTr="00AB08FB">
        <w:trPr>
          <w:trHeight w:val="20"/>
        </w:trPr>
        <w:tc>
          <w:tcPr>
            <w:tcW w:w="5000" w:type="pct"/>
            <w:gridSpan w:val="3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B08FB" w:rsidRPr="00AB08FB" w:rsidTr="00AB08FB">
        <w:trPr>
          <w:trHeight w:val="20"/>
        </w:trPr>
        <w:tc>
          <w:tcPr>
            <w:tcW w:w="192" w:type="pc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03" w:type="pct"/>
            <w:vMerge w:val="restar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Самарская область, муниципальный район Сергиевский, городское поселение Суходол,  </w:t>
            </w:r>
            <w:proofErr w:type="spellStart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п.г.т.Суходол</w:t>
            </w:r>
            <w:proofErr w:type="spellEnd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ул.Суслова</w:t>
            </w:r>
            <w:proofErr w:type="spellEnd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д.9, общей площадью 1188 </w:t>
            </w:r>
            <w:proofErr w:type="spellStart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  <w:proofErr w:type="spellEnd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,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605" w:type="pct"/>
            <w:vMerge w:val="restar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AB08FB" w:rsidRPr="00AB08FB" w:rsidTr="00AB08FB">
        <w:trPr>
          <w:trHeight w:val="20"/>
        </w:trPr>
        <w:tc>
          <w:tcPr>
            <w:tcW w:w="192" w:type="pct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03" w:type="pct"/>
            <w:vMerge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vMerge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B08FB" w:rsidRPr="00AB08FB" w:rsidTr="00AB08FB">
        <w:trPr>
          <w:trHeight w:val="20"/>
        </w:trPr>
        <w:tc>
          <w:tcPr>
            <w:tcW w:w="5000" w:type="pct"/>
            <w:gridSpan w:val="3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AB08FB" w:rsidRPr="00AB08FB" w:rsidTr="00AB08FB">
        <w:trPr>
          <w:trHeight w:val="20"/>
        </w:trPr>
        <w:tc>
          <w:tcPr>
            <w:tcW w:w="5000" w:type="pct"/>
            <w:gridSpan w:val="3"/>
          </w:tcPr>
          <w:p w:rsidR="00AB08FB" w:rsidRPr="00AB08FB" w:rsidRDefault="00AB08FB" w:rsidP="00AB08F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схеме расположения земельного участка по адресу: Самарская область, муниципальный район Сергиевский, городское поселение Суходол, 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п.г.т.Суходол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ул.Суслова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д.9, общей площадью 1188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., 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области, а также в связи с тем, что нарушений градостроительного законодательства не выявлено, правовые основания для отклонения документации по утверждению схемы расположения земельного участка по адресу: Самарская область, муниципальный район Сергиевский, городское поселение Суходол, 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п.г.т.Суходол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ул.Суслова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д.9, общей площадью 1188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>., на котором расположен многоквартирный дом и иные входящие в состав такого дома объекты недвижимого имущества, отсутствуют, рекомендуется принять указанные проекты в редакции, вынесенной на публичные слушания.</w:t>
      </w:r>
    </w:p>
    <w:p w:rsidR="003278A2" w:rsidRDefault="003278A2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08FB" w:rsidRDefault="00AB08FB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AB08FB" w:rsidRDefault="00AB08FB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B08F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8F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 о результатах публичных слушаний</w:t>
      </w:r>
    </w:p>
    <w:p w:rsid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B08FB">
        <w:rPr>
          <w:rFonts w:ascii="Times New Roman" w:eastAsia="Calibri" w:hAnsi="Times New Roman" w:cs="Times New Roman"/>
          <w:b/>
          <w:sz w:val="12"/>
          <w:szCs w:val="12"/>
        </w:rPr>
        <w:t>по</w:t>
      </w:r>
      <w:proofErr w:type="gramEnd"/>
      <w:r w:rsidRPr="00AB08FB">
        <w:rPr>
          <w:rFonts w:ascii="Times New Roman" w:eastAsia="Calibri" w:hAnsi="Times New Roman" w:cs="Times New Roman"/>
          <w:b/>
          <w:sz w:val="12"/>
          <w:szCs w:val="12"/>
        </w:rPr>
        <w:t xml:space="preserve"> схеме расположения земельного участка по адресу: Самарская область, муниципальный район Сергиевский,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AB08FB">
        <w:rPr>
          <w:rFonts w:ascii="Times New Roman" w:eastAsia="Calibri" w:hAnsi="Times New Roman" w:cs="Times New Roman"/>
          <w:b/>
          <w:sz w:val="12"/>
          <w:szCs w:val="12"/>
        </w:rPr>
        <w:t>сельское</w:t>
      </w:r>
      <w:proofErr w:type="gramEnd"/>
      <w:r w:rsidRPr="00AB08FB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поселение Сергиевск,  </w:t>
      </w:r>
      <w:proofErr w:type="spellStart"/>
      <w:r w:rsidRPr="00AB08FB">
        <w:rPr>
          <w:rFonts w:ascii="Times New Roman" w:eastAsia="Calibri" w:hAnsi="Times New Roman" w:cs="Times New Roman"/>
          <w:b/>
          <w:sz w:val="12"/>
          <w:szCs w:val="12"/>
        </w:rPr>
        <w:t>с.Сергиевск</w:t>
      </w:r>
      <w:proofErr w:type="spellEnd"/>
      <w:r w:rsidRPr="00AB08FB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b/>
          <w:sz w:val="12"/>
          <w:szCs w:val="12"/>
        </w:rPr>
        <w:t>ул.Ленина</w:t>
      </w:r>
      <w:proofErr w:type="spellEnd"/>
      <w:r w:rsidRPr="00AB08FB">
        <w:rPr>
          <w:rFonts w:ascii="Times New Roman" w:eastAsia="Calibri" w:hAnsi="Times New Roman" w:cs="Times New Roman"/>
          <w:b/>
          <w:sz w:val="12"/>
          <w:szCs w:val="12"/>
        </w:rPr>
        <w:t>, д.128, общей площадью 1446кв.м.,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«14» марта 2024 года.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схема расположения земельного участка по адресу: Самарская область, муниципальный район Сергиевский, сельское поселение Сергиевск,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с.Сергиевск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ул.Ленина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>, д.128, общей площадью 1446кв.м.,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11.03.2024 г.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5.Содержание внесенных предложений и замечаний участников публичных слушаний: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819"/>
        <w:gridCol w:w="2415"/>
      </w:tblGrid>
      <w:tr w:rsidR="00AB08FB" w:rsidRPr="00AB08FB" w:rsidTr="00AB08FB">
        <w:trPr>
          <w:trHeight w:val="20"/>
        </w:trPr>
        <w:tc>
          <w:tcPr>
            <w:tcW w:w="192" w:type="pc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03" w:type="pc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B08FB" w:rsidRPr="00AB08FB" w:rsidTr="00AB08FB">
        <w:trPr>
          <w:trHeight w:val="20"/>
        </w:trPr>
        <w:tc>
          <w:tcPr>
            <w:tcW w:w="5000" w:type="pct"/>
            <w:gridSpan w:val="3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B08FB" w:rsidRPr="00AB08FB" w:rsidTr="00AB08FB">
        <w:trPr>
          <w:trHeight w:val="20"/>
        </w:trPr>
        <w:tc>
          <w:tcPr>
            <w:tcW w:w="192" w:type="pc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03" w:type="pct"/>
            <w:vMerge w:val="restar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Самарская область, муниципальный район Сергиевский, сельское поселение Сергиевск,  </w:t>
            </w:r>
            <w:proofErr w:type="spellStart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</w:t>
            </w:r>
            <w:proofErr w:type="spellEnd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ул.Ленина</w:t>
            </w:r>
            <w:proofErr w:type="spellEnd"/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, д.128, общей площадью 1446кв.м.,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605" w:type="pct"/>
            <w:vMerge w:val="restar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AB08FB" w:rsidRPr="00AB08FB" w:rsidTr="00AB08FB">
        <w:trPr>
          <w:trHeight w:val="20"/>
        </w:trPr>
        <w:tc>
          <w:tcPr>
            <w:tcW w:w="192" w:type="pct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03" w:type="pct"/>
            <w:vMerge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vMerge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B08FB" w:rsidRPr="00AB08FB" w:rsidTr="00AB08FB">
        <w:trPr>
          <w:trHeight w:val="20"/>
        </w:trPr>
        <w:tc>
          <w:tcPr>
            <w:tcW w:w="5000" w:type="pct"/>
            <w:gridSpan w:val="3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AB08FB" w:rsidRPr="00AB08FB" w:rsidTr="00AB08FB">
        <w:trPr>
          <w:trHeight w:val="20"/>
        </w:trPr>
        <w:tc>
          <w:tcPr>
            <w:tcW w:w="5000" w:type="pct"/>
            <w:gridSpan w:val="3"/>
          </w:tcPr>
          <w:p w:rsidR="00AB08FB" w:rsidRPr="00AB08FB" w:rsidRDefault="00AB08FB" w:rsidP="00AB08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8F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AB08FB" w:rsidRPr="00AB08FB" w:rsidRDefault="00AB08FB" w:rsidP="00AB0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схеме расположения земельного участка по адресу: Самарская область, муниципальный район Сергиевский, сельское поселение Сергиевск,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с.Сергиевск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ул.Ленина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д.128, общей площадью 1446кв.м., 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области, а также в связи с тем, что нарушений градостроительного законодательства не выявлено, правовые основания для отклонения документации по утверждению схемы расположения земельного участка по адресу: Самарская область, муниципальный район Сергиевский, сельское поселение Сергиевск,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с.Сергиевск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ул.Ленина</w:t>
      </w:r>
      <w:proofErr w:type="spellEnd"/>
      <w:r w:rsidRPr="00AB08FB">
        <w:rPr>
          <w:rFonts w:ascii="Times New Roman" w:eastAsia="Calibri" w:hAnsi="Times New Roman" w:cs="Times New Roman"/>
          <w:sz w:val="12"/>
          <w:szCs w:val="12"/>
        </w:rPr>
        <w:t>, д.128, общей площадью 1446кв.м., на котором расположен многоквартирный дом и иные входящие в состав такого дома объекты недвижимого имущества, отсутствуют, рекомендуется принять указанные проекты в редакции, вынесенной на публичные слушания.</w:t>
      </w:r>
    </w:p>
    <w:p w:rsidR="00AB08FB" w:rsidRDefault="00AB08FB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8F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AB08FB" w:rsidRDefault="00AB08FB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B08F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AB08F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B08FB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8FB" w:rsidRPr="00AB08FB" w:rsidRDefault="00AB08FB" w:rsidP="00AB0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C506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542AE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F18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3"/>
      <w:headerReference w:type="first" r:id="rId1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E0" w:rsidRDefault="00197FE0" w:rsidP="000F23DD">
      <w:pPr>
        <w:spacing w:after="0" w:line="240" w:lineRule="auto"/>
      </w:pPr>
      <w:r>
        <w:separator/>
      </w:r>
    </w:p>
  </w:endnote>
  <w:endnote w:type="continuationSeparator" w:id="0">
    <w:p w:rsidR="00197FE0" w:rsidRDefault="00197FE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E0" w:rsidRDefault="00197FE0" w:rsidP="000F23DD">
      <w:pPr>
        <w:spacing w:after="0" w:line="240" w:lineRule="auto"/>
      </w:pPr>
      <w:r>
        <w:separator/>
      </w:r>
    </w:p>
  </w:footnote>
  <w:footnote w:type="continuationSeparator" w:id="0">
    <w:p w:rsidR="00197FE0" w:rsidRDefault="00197FE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FB" w:rsidRDefault="00AB08FB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78A2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AB08FB" w:rsidRDefault="00AB08FB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B08FB" w:rsidRPr="00E93F32" w:rsidRDefault="00AB08FB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Четверг, 14 марта 2024 года, №18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941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AB08FB" w:rsidRDefault="00AB08F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8FB" w:rsidRPr="000443FC" w:rsidRDefault="00AB08FB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B08FB" w:rsidRPr="00263DC0" w:rsidRDefault="00AB08FB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B08FB" w:rsidRDefault="00AB08FB"/>
  <w:p w:rsidR="00AB08FB" w:rsidRDefault="00AB08FB"/>
  <w:p w:rsidR="00AB08FB" w:rsidRDefault="00AB08FB"/>
  <w:p w:rsidR="00AB08FB" w:rsidRDefault="00AB08FB"/>
  <w:p w:rsidR="00AB08FB" w:rsidRDefault="00AB08FB"/>
  <w:p w:rsidR="00AB08FB" w:rsidRDefault="00AB08FB"/>
  <w:p w:rsidR="00AB08FB" w:rsidRDefault="00AB08FB"/>
  <w:p w:rsidR="00AB08FB" w:rsidRDefault="00AB08FB"/>
  <w:p w:rsidR="00AB08FB" w:rsidRDefault="00AB08FB"/>
  <w:p w:rsidR="00AB08FB" w:rsidRDefault="00AB08FB"/>
  <w:p w:rsidR="00AB08FB" w:rsidRDefault="00AB0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5"/>
  </w:num>
  <w:num w:numId="9">
    <w:abstractNumId w:val="27"/>
  </w:num>
  <w:num w:numId="10">
    <w:abstractNumId w:val="31"/>
  </w:num>
  <w:num w:numId="11">
    <w:abstractNumId w:val="38"/>
  </w:num>
  <w:num w:numId="12">
    <w:abstractNumId w:val="21"/>
  </w:num>
  <w:num w:numId="13">
    <w:abstractNumId w:val="36"/>
  </w:num>
  <w:num w:numId="14">
    <w:abstractNumId w:val="17"/>
  </w:num>
  <w:num w:numId="15">
    <w:abstractNumId w:val="32"/>
  </w:num>
  <w:num w:numId="16">
    <w:abstractNumId w:val="37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3"/>
  </w:num>
  <w:num w:numId="21">
    <w:abstractNumId w:val="23"/>
  </w:num>
  <w:num w:numId="22">
    <w:abstractNumId w:val="34"/>
  </w:num>
  <w:num w:numId="23">
    <w:abstractNumId w:val="24"/>
  </w:num>
  <w:num w:numId="24">
    <w:abstractNumId w:val="19"/>
  </w:num>
  <w:num w:numId="25">
    <w:abstractNumId w:val="39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FE0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4D7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6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8A2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AE2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62B"/>
    <w:rsid w:val="00671832"/>
    <w:rsid w:val="00671901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25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4D5B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21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8FB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0FDB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BC4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B0EB-7EF6-4D7D-B9B8-FC4BD168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5</Pages>
  <Words>5615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194</cp:revision>
  <cp:lastPrinted>2014-09-10T09:08:00Z</cp:lastPrinted>
  <dcterms:created xsi:type="dcterms:W3CDTF">2016-12-01T07:11:00Z</dcterms:created>
  <dcterms:modified xsi:type="dcterms:W3CDTF">2024-03-18T07:09:00Z</dcterms:modified>
</cp:coreProperties>
</file>